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Allegato A)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112" w:right="104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Spett. Veneto Innovazione S.p.a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112" w:right="104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Pec: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bandiegare@pec.venetoinnovazione.it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AVVISO DI MANIFESTAZIONE DI INTERESSE PER SPONSORIZZAZIONI DELLA MANIFESTAZIONE SPACE MEETINGS VENETO 2025.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sottoscritto …………………………………..…………..... nato a ……………………………………….. il ………………………………………….. e residente in ………………………………………………….. Via ……………………………………………………………. N. ………………</w:t>
        <w:tab/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 legale rappresentante/delegato della ditta/società/associazione……………………………………………………..………………………… Con sede legale in ………………………………………………………………………………………….. via ……………………………………………………n. …………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Partita Iva/Codice Fiscale ………………………………… Tel. ………………………………... email………………………………………….. pec…………………………………………………………..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Visto l’avviso di Veneto Innovazione S.p.A. relativo alla sponsorizzazione della pubblicazione delle tappe venete del giro d’Italia 2024 Notiziario comunale, di cui il presente allegato è parte integrante,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PRESENTA LA PRESENTE PROPOSTA: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76" w:lineRule="auto"/>
        <w:ind w:left="720" w:right="10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Euro ________________ (iva esclusa 22%);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76" w:lineRule="auto"/>
        <w:ind w:left="720" w:right="10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Tipologia di prodotti in kind: 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720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720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720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 INOLTRE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  <w:tab/>
        <w:t xml:space="preserve">di conoscere ed accettare i termini dell’Avviso per la ricerca di sponsorizzazioni in oggetto;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  <w:tab/>
        <w:t xml:space="preserve">di impegnarsi, in caso di accettazione da parte da parte di Veneto Innovazione S.p.A. della proposta presentata, a sottoscrivere il contratto di sponsorizzazione ed a fornire entro 10 giorni dalla richiesta il materiale necessario per la realizzazione della sponsorizzazione;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  <w:tab/>
        <w:t xml:space="preserve">di essere in possesso dei requisiti per contrattare con la Pubblica Amministrazione.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Firmato digitalmente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ind w:left="112"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   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0" w:orient="portrait"/>
      <w:pgMar w:bottom="2694" w:top="2410" w:left="1080" w:right="1080" w:header="0" w:footer="1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4499610</wp:posOffset>
          </wp:positionH>
          <wp:positionV relativeFrom="paragraph">
            <wp:posOffset>168910</wp:posOffset>
          </wp:positionV>
          <wp:extent cx="2009775" cy="465455"/>
          <wp:effectExtent b="0" l="0" r="0" t="0"/>
          <wp:wrapNone/>
          <wp:docPr id="15394847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9775" cy="465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</wp:posOffset>
              </wp:positionV>
              <wp:extent cx="4457700" cy="804545"/>
              <wp:effectExtent b="0" l="0" r="0" t="0"/>
              <wp:wrapSquare wrapText="bothSides" distB="45720" distT="45720" distL="114300" distR="114300"/>
              <wp:docPr id="153948475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126675" y="3387253"/>
                        <a:ext cx="4438650" cy="785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Veneto Innovazione S.p.A.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Società soggetta all’attività di direzione e coordinamento del socio unico Veneto Sviluppo S.p.A.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Via delle Industrie 19/D, 30175 Venezia–Marghera (VE)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PEC: amministrazione@pec.venetoinnovazione.it – tel. 041-3967211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Cap. Soc. € 570.000 i.v. – REA 225448 - Cod. fiscale e P. Iva 02568090274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</wp:posOffset>
              </wp:positionV>
              <wp:extent cx="4457700" cy="804545"/>
              <wp:effectExtent b="0" l="0" r="0" t="0"/>
              <wp:wrapSquare wrapText="bothSides" distB="45720" distT="45720" distL="114300" distR="114300"/>
              <wp:docPr id="153948475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804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4356735</wp:posOffset>
          </wp:positionH>
          <wp:positionV relativeFrom="paragraph">
            <wp:posOffset>167005</wp:posOffset>
          </wp:positionV>
          <wp:extent cx="2009775" cy="465455"/>
          <wp:effectExtent b="0" l="0" r="0" t="0"/>
          <wp:wrapNone/>
          <wp:docPr id="15394847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9775" cy="465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45720</wp:posOffset>
              </wp:positionV>
              <wp:extent cx="4457700" cy="804545"/>
              <wp:effectExtent b="0" l="0" r="0" t="0"/>
              <wp:wrapSquare wrapText="bothSides" distB="45720" distT="45720" distL="114300" distR="114300"/>
              <wp:docPr id="15394847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6675" y="3387253"/>
                        <a:ext cx="4438650" cy="785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Veneto Innovazione S.p.A.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Società soggetta all’attività di direzione e coordinamento del socio unico Veneto Sviluppo S.p.A.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Via delle Industrie 19/D, 30175 Venezia–Marghera (VE)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PEC: amministrazione@pec.venetoinnovazione.it – tel. 041-3967211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41.99999809265137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Cap. Soc. € 570.000 i.v. – REA 225448 - Cod. fiscale e P. Iva 02568090274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45720</wp:posOffset>
              </wp:positionV>
              <wp:extent cx="4457700" cy="804545"/>
              <wp:effectExtent b="0" l="0" r="0" t="0"/>
              <wp:wrapSquare wrapText="bothSides" distB="45720" distT="45720" distL="114300" distR="114300"/>
              <wp:docPr id="153948475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804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60" w:line="240" w:lineRule="auto"/>
      <w:ind w:left="-14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709"/>
      </w:tabs>
      <w:spacing w:after="0" w:before="0" w:line="240" w:lineRule="auto"/>
      <w:ind w:left="-56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71725" cy="723900"/>
          <wp:effectExtent b="0" l="0" r="0" t="0"/>
          <wp:docPr id="153948475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1725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781050"/>
          <wp:effectExtent b="0" l="0" r="0" t="0"/>
          <wp:docPr id="15394847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9C72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C7238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 w:val="1"/>
    <w:rsid w:val="0032738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12D3F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semiHidden w:val="1"/>
    <w:rsid w:val="00312D3F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6D4B7A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orpodeltesto" w:customStyle="1">
    <w:name w:val="Corpo del testo"/>
    <w:basedOn w:val="Normale"/>
    <w:link w:val="CorpodeltestoCarattere"/>
    <w:rsid w:val="00CD447E"/>
    <w:pPr>
      <w:jc w:val="both"/>
    </w:pPr>
    <w:rPr>
      <w:rFonts w:ascii="Garamond" w:hAnsi="Garamond"/>
      <w:lang w:eastAsia="x-none" w:val="x-none"/>
    </w:rPr>
  </w:style>
  <w:style w:type="character" w:styleId="CorpodeltestoCarattere" w:customStyle="1">
    <w:name w:val="Corpo del testo Carattere"/>
    <w:link w:val="Corpodeltesto"/>
    <w:rsid w:val="00CD447E"/>
    <w:rPr>
      <w:rFonts w:ascii="Garamond" w:hAnsi="Garamond"/>
      <w:sz w:val="24"/>
      <w:szCs w:val="24"/>
    </w:rPr>
  </w:style>
  <w:style w:type="paragraph" w:styleId="Relazionetesto" w:customStyle="1">
    <w:name w:val="Relazione testo"/>
    <w:basedOn w:val="Corpodeltesto"/>
    <w:link w:val="RelazionetestoCarattere1"/>
    <w:qFormat w:val="1"/>
    <w:rsid w:val="00CD447E"/>
    <w:pPr>
      <w:spacing w:after="120" w:before="60"/>
    </w:pPr>
    <w:rPr>
      <w:rFonts w:ascii="Verdana" w:hAnsi="Verdana"/>
    </w:rPr>
  </w:style>
  <w:style w:type="character" w:styleId="RelazionetestoCarattere1" w:customStyle="1">
    <w:name w:val="Relazione testo Carattere1"/>
    <w:link w:val="Relazionetesto"/>
    <w:rsid w:val="00CD447E"/>
    <w:rPr>
      <w:rFonts w:ascii="Verdana" w:cs="Arial" w:hAnsi="Verdana"/>
      <w:sz w:val="24"/>
      <w:szCs w:val="24"/>
    </w:rPr>
  </w:style>
  <w:style w:type="paragraph" w:styleId="Puntato" w:customStyle="1">
    <w:name w:val="Puntato"/>
    <w:basedOn w:val="Corpodeltesto"/>
    <w:link w:val="PuntatoCarattere"/>
    <w:rsid w:val="00C00F16"/>
    <w:pPr>
      <w:numPr>
        <w:numId w:val="9"/>
      </w:numPr>
      <w:spacing w:after="120" w:before="60"/>
    </w:pPr>
    <w:rPr>
      <w:rFonts w:ascii="Verdana" w:hAnsi="Verdana"/>
      <w:u w:color="003300"/>
    </w:rPr>
  </w:style>
  <w:style w:type="character" w:styleId="PuntatoCarattere" w:customStyle="1">
    <w:name w:val="Puntato Carattere"/>
    <w:link w:val="Puntato"/>
    <w:rsid w:val="00C00F16"/>
    <w:rPr>
      <w:rFonts w:ascii="Verdana" w:cs="Arial" w:hAnsi="Verdana"/>
      <w:sz w:val="24"/>
      <w:szCs w:val="24"/>
      <w:u w:color="003300"/>
    </w:rPr>
  </w:style>
  <w:style w:type="paragraph" w:styleId="StileRelazionetestoCarattere10pt" w:customStyle="1">
    <w:name w:val="Stile Relazione testo Carattere + 10 pt"/>
    <w:basedOn w:val="Normale"/>
    <w:link w:val="StileRelazionetestoCarattere10ptCarattere"/>
    <w:rsid w:val="009F09BA"/>
    <w:pPr>
      <w:widowControl w:val="0"/>
      <w:overflowPunct w:val="0"/>
      <w:autoSpaceDE w:val="0"/>
      <w:autoSpaceDN w:val="0"/>
      <w:adjustRightInd w:val="0"/>
      <w:spacing w:after="60" w:before="60"/>
      <w:ind w:left="1077"/>
      <w:jc w:val="both"/>
    </w:pPr>
    <w:rPr>
      <w:rFonts w:ascii="Franklin Gothic Book" w:hAnsi="Franklin Gothic Book"/>
      <w:color w:val="003300"/>
      <w:kern w:val="28"/>
      <w:sz w:val="20"/>
      <w:szCs w:val="22"/>
      <w:lang w:eastAsia="x-none" w:val="x-none"/>
    </w:rPr>
  </w:style>
  <w:style w:type="character" w:styleId="StileRelazionetestoCarattere10ptCarattere" w:customStyle="1">
    <w:name w:val="Stile Relazione testo Carattere + 10 pt Carattere"/>
    <w:link w:val="StileRelazionetestoCarattere10pt"/>
    <w:rsid w:val="009F09BA"/>
    <w:rPr>
      <w:rFonts w:ascii="Franklin Gothic Book" w:cs="Arial" w:hAnsi="Franklin Gothic Book"/>
      <w:color w:val="003300"/>
      <w:kern w:val="28"/>
      <w:szCs w:val="22"/>
    </w:rPr>
  </w:style>
  <w:style w:type="character" w:styleId="Hyperlink0" w:customStyle="1">
    <w:name w:val="Hyperlink.0"/>
    <w:rsid w:val="007E256A"/>
    <w:rPr>
      <w:rFonts w:ascii="Verdana" w:cs="Verdana" w:eastAsia="Verdana" w:hAnsi="Verdana"/>
      <w:color w:val="0000ff"/>
      <w:sz w:val="20"/>
      <w:szCs w:val="20"/>
      <w:u w:color="0000ff" w:val="single"/>
    </w:rPr>
  </w:style>
  <w:style w:type="character" w:styleId="Menzionenonrisolta">
    <w:name w:val="Unresolved Mention"/>
    <w:uiPriority w:val="99"/>
    <w:semiHidden w:val="1"/>
    <w:unhideWhenUsed w:val="1"/>
    <w:rsid w:val="002A7F91"/>
    <w:rPr>
      <w:color w:val="605e5c"/>
      <w:shd w:color="auto" w:fill="e1dfdd" w:val="clear"/>
    </w:rPr>
  </w:style>
  <w:style w:type="character" w:styleId="PidipaginaCarattere" w:customStyle="1">
    <w:name w:val="Piè di pagina Carattere"/>
    <w:link w:val="Pidipagina"/>
    <w:uiPriority w:val="99"/>
    <w:rsid w:val="00EF0825"/>
    <w:rPr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1C663E"/>
    <w:pPr>
      <w:suppressAutoHyphens w:val="1"/>
      <w:spacing w:after="200" w:line="276" w:lineRule="auto"/>
      <w:ind w:left="708"/>
    </w:pPr>
    <w:rPr>
      <w:rFonts w:ascii="Calibri" w:hAnsi="Calibri"/>
      <w:sz w:val="22"/>
      <w:szCs w:val="22"/>
      <w:lang w:bidi="en-US" w:eastAsia="zh-CN" w:val="en-US"/>
    </w:rPr>
  </w:style>
  <w:style w:type="paragraph" w:styleId="NormaleWeb">
    <w:name w:val="Normal (Web)"/>
    <w:basedOn w:val="Normale"/>
    <w:uiPriority w:val="99"/>
    <w:semiHidden w:val="1"/>
    <w:unhideWhenUsed w:val="1"/>
    <w:rsid w:val="00E853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ndiegare@pec.venetoinnovazione.i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UWuh28a+IEHeUmuPw1HCN7nYg==">CgMxLjA4AHIhMTFiXy14S3V2Umc5VGc4UnBWYXpRRXFUeENGVnN1UXRk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2025-05-06T11:14:00Z</dcterms:created>
  <dc:creator>Daniele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58640a615b17e05743b5ae158cdad332d7b004fcd292e8d0440935470fefa806</vt:lpwstr>
  </property>
</Properties>
</file>